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3A9F" w:rsidRDefault="00EF3A9F" w:rsidP="00126DDC">
      <w:pPr>
        <w:tabs>
          <w:tab w:val="left" w:pos="7797"/>
        </w:tabs>
        <w:spacing w:after="0" w:line="240" w:lineRule="auto"/>
        <w:jc w:val="right"/>
        <w:rPr>
          <w:i/>
        </w:rPr>
      </w:pPr>
      <w:r w:rsidRPr="005803FD">
        <w:rPr>
          <w:i/>
        </w:rPr>
        <w:t xml:space="preserve">Выписка  из  приложений   к  приказам </w:t>
      </w:r>
      <w:r>
        <w:rPr>
          <w:i/>
        </w:rPr>
        <w:t xml:space="preserve">ФБУЗ  «Центр  </w:t>
      </w:r>
    </w:p>
    <w:p w:rsidR="00EF3A9F" w:rsidRDefault="00EF3A9F" w:rsidP="00947394">
      <w:pPr>
        <w:spacing w:after="0" w:line="240" w:lineRule="auto"/>
        <w:jc w:val="right"/>
        <w:rPr>
          <w:i/>
        </w:rPr>
      </w:pPr>
      <w:r>
        <w:rPr>
          <w:i/>
        </w:rPr>
        <w:t>гигиены и  эпидемиологи  в  Вологодской  области»</w:t>
      </w:r>
    </w:p>
    <w:p w:rsidR="00EF3A9F" w:rsidRDefault="00EF3A9F" w:rsidP="00947394">
      <w:pPr>
        <w:spacing w:after="0" w:line="240" w:lineRule="auto"/>
        <w:jc w:val="right"/>
        <w:rPr>
          <w:i/>
        </w:rPr>
      </w:pPr>
      <w:r>
        <w:rPr>
          <w:i/>
        </w:rPr>
        <w:t xml:space="preserve"> </w:t>
      </w:r>
      <w:r w:rsidRPr="00AE79B0">
        <w:rPr>
          <w:i/>
        </w:rPr>
        <w:t>№</w:t>
      </w:r>
      <w:r w:rsidR="00724F62" w:rsidRPr="00AE79B0">
        <w:rPr>
          <w:i/>
        </w:rPr>
        <w:t>349</w:t>
      </w:r>
      <w:r w:rsidR="00B83FD0" w:rsidRPr="00AE79B0">
        <w:rPr>
          <w:i/>
        </w:rPr>
        <w:t>от 1</w:t>
      </w:r>
      <w:r w:rsidR="00724F62" w:rsidRPr="00AE79B0">
        <w:rPr>
          <w:i/>
        </w:rPr>
        <w:t>0.09.2024</w:t>
      </w:r>
      <w:r w:rsidR="00B83FD0" w:rsidRPr="00AE79B0">
        <w:rPr>
          <w:i/>
        </w:rPr>
        <w:t xml:space="preserve"> года,№463 от 07.11.2023</w:t>
      </w:r>
      <w:r w:rsidR="00BC080A" w:rsidRPr="00AE79B0">
        <w:rPr>
          <w:i/>
        </w:rPr>
        <w:t xml:space="preserve"> года</w:t>
      </w:r>
      <w:r w:rsidR="0091616F">
        <w:rPr>
          <w:i/>
        </w:rPr>
        <w:t xml:space="preserve"> Приложение 5</w:t>
      </w:r>
      <w:r w:rsidR="00BC080A" w:rsidRPr="00AE79B0">
        <w:rPr>
          <w:i/>
        </w:rPr>
        <w:t>, №</w:t>
      </w:r>
      <w:r w:rsidR="00A00BF5">
        <w:rPr>
          <w:i/>
        </w:rPr>
        <w:t xml:space="preserve">477 от 17.12.2024 </w:t>
      </w:r>
      <w:r w:rsidR="0091616F">
        <w:rPr>
          <w:i/>
        </w:rPr>
        <w:t>,№473 от 16.12.2024 Приложение № 4</w:t>
      </w:r>
    </w:p>
    <w:p w:rsidR="00EF3A9F" w:rsidRDefault="00EF3A9F" w:rsidP="00947394">
      <w:pPr>
        <w:spacing w:after="0" w:line="240" w:lineRule="auto"/>
        <w:jc w:val="right"/>
        <w:rPr>
          <w:i/>
        </w:rPr>
      </w:pPr>
    </w:p>
    <w:p w:rsidR="00EF3A9F" w:rsidRDefault="00EF3A9F" w:rsidP="0014451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25890">
        <w:rPr>
          <w:rFonts w:ascii="Times New Roman" w:hAnsi="Times New Roman"/>
          <w:b/>
          <w:sz w:val="24"/>
          <w:szCs w:val="24"/>
        </w:rPr>
        <w:t>Исследование воды</w:t>
      </w:r>
    </w:p>
    <w:p w:rsidR="00EF3A9F" w:rsidRPr="00925890" w:rsidRDefault="00EF3A9F" w:rsidP="00144519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 филиале </w:t>
      </w:r>
      <w:r w:rsidRPr="00925890">
        <w:rPr>
          <w:rFonts w:ascii="Times New Roman" w:hAnsi="Times New Roman"/>
          <w:b/>
          <w:sz w:val="24"/>
          <w:szCs w:val="24"/>
        </w:rPr>
        <w:t>ФБУЗ «Центр гигиены и эпидемиологии в Вологодской области»</w:t>
      </w:r>
      <w:r>
        <w:rPr>
          <w:rFonts w:ascii="Times New Roman" w:hAnsi="Times New Roman"/>
          <w:b/>
          <w:sz w:val="24"/>
          <w:szCs w:val="24"/>
        </w:rPr>
        <w:t xml:space="preserve"> в г</w:t>
      </w:r>
      <w:proofErr w:type="gramStart"/>
      <w:r>
        <w:rPr>
          <w:rFonts w:ascii="Times New Roman" w:hAnsi="Times New Roman"/>
          <w:b/>
          <w:sz w:val="24"/>
          <w:szCs w:val="24"/>
        </w:rPr>
        <w:t>.В</w:t>
      </w:r>
      <w:proofErr w:type="gramEnd"/>
      <w:r>
        <w:rPr>
          <w:rFonts w:ascii="Times New Roman" w:hAnsi="Times New Roman"/>
          <w:b/>
          <w:sz w:val="24"/>
          <w:szCs w:val="24"/>
        </w:rPr>
        <w:t>еликий Устюг</w:t>
      </w:r>
    </w:p>
    <w:p w:rsidR="00EF3A9F" w:rsidRDefault="00EF3A9F" w:rsidP="00947394">
      <w:pPr>
        <w:spacing w:after="0" w:line="240" w:lineRule="auto"/>
        <w:jc w:val="right"/>
        <w:rPr>
          <w:i/>
        </w:rPr>
      </w:pPr>
    </w:p>
    <w:p w:rsidR="00EF3A9F" w:rsidRDefault="00EF3A9F" w:rsidP="00947394">
      <w:pPr>
        <w:spacing w:after="0" w:line="240" w:lineRule="auto"/>
        <w:jc w:val="right"/>
        <w:rPr>
          <w:i/>
        </w:rPr>
      </w:pPr>
    </w:p>
    <w:tbl>
      <w:tblPr>
        <w:tblW w:w="10097" w:type="dxa"/>
        <w:tblInd w:w="91" w:type="dxa"/>
        <w:tblLook w:val="00A0"/>
      </w:tblPr>
      <w:tblGrid>
        <w:gridCol w:w="5971"/>
        <w:gridCol w:w="4126"/>
      </w:tblGrid>
      <w:tr w:rsidR="00EF3A9F" w:rsidRPr="00B83FD0" w:rsidTr="00BC080A">
        <w:trPr>
          <w:trHeight w:val="3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F3A9F" w:rsidRPr="00B83FD0" w:rsidRDefault="00EF3A9F" w:rsidP="008A284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B83FD0">
              <w:rPr>
                <w:rFonts w:ascii="Times New Roman" w:hAnsi="Times New Roman"/>
                <w:b/>
                <w:sz w:val="28"/>
                <w:szCs w:val="28"/>
              </w:rPr>
              <w:t>Наименование (этап) исследования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F3A9F" w:rsidRPr="00B83FD0" w:rsidRDefault="00EF3A9F" w:rsidP="00186E3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FD0">
              <w:rPr>
                <w:rFonts w:ascii="Times New Roman" w:hAnsi="Times New Roman"/>
                <w:b/>
                <w:sz w:val="28"/>
                <w:szCs w:val="28"/>
              </w:rPr>
              <w:t>Цена без НДС, руб</w:t>
            </w:r>
          </w:p>
          <w:p w:rsidR="00EF3A9F" w:rsidRPr="00B83FD0" w:rsidRDefault="00EF3A9F" w:rsidP="008A284D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BC080A" w:rsidRPr="00B83FD0" w:rsidTr="00BC080A">
        <w:trPr>
          <w:trHeight w:val="315"/>
        </w:trPr>
        <w:tc>
          <w:tcPr>
            <w:tcW w:w="100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080A" w:rsidRPr="00B83FD0" w:rsidRDefault="00BC080A" w:rsidP="00BC08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FD0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Исследование воды</w:t>
            </w:r>
          </w:p>
        </w:tc>
      </w:tr>
      <w:tr w:rsidR="00EF3A9F" w:rsidRPr="00B83FD0" w:rsidTr="00BC080A">
        <w:trPr>
          <w:trHeight w:val="315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A9F" w:rsidRPr="00BC080A" w:rsidRDefault="00EF3A9F" w:rsidP="00535250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Оценка результатов лабораторных испытаний почвы, воды, пищевых продуктов, товаров народного потребления, смывов, биотестов, стерильности материала и инструментов (в форме справки)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A9F" w:rsidRPr="00B83FD0" w:rsidRDefault="00EF3A9F" w:rsidP="0053525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EF3A9F" w:rsidRPr="00B83FD0" w:rsidTr="00BC080A"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3A9F" w:rsidRPr="00B83FD0" w:rsidRDefault="00EF3A9F" w:rsidP="0053525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- до 5  показателей  (точек)  включительно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A9F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139,50</w:t>
            </w:r>
          </w:p>
        </w:tc>
      </w:tr>
      <w:tr w:rsidR="00EF3A9F" w:rsidRPr="00B83FD0" w:rsidTr="00BC080A"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3A9F" w:rsidRPr="00B83FD0" w:rsidRDefault="00EF3A9F" w:rsidP="0053525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- более 5 (точек) показателей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F3A9F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279,00</w:t>
            </w:r>
          </w:p>
        </w:tc>
      </w:tr>
      <w:tr w:rsidR="00B83FD0" w:rsidRPr="00B83FD0" w:rsidTr="00BC080A">
        <w:trPr>
          <w:trHeight w:val="315"/>
        </w:trPr>
        <w:tc>
          <w:tcPr>
            <w:tcW w:w="10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B83FD0" w:rsidRPr="00BC080A" w:rsidRDefault="00B83FD0" w:rsidP="00BC080A">
            <w:pPr>
              <w:jc w:val="center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/>
                <w:i/>
                <w:sz w:val="28"/>
                <w:szCs w:val="28"/>
              </w:rPr>
              <w:t>БАКТЕРИОЛОГИЧЕСКИЕ ИССЛЕДОВАНИЯ</w:t>
            </w:r>
          </w:p>
        </w:tc>
      </w:tr>
      <w:tr w:rsidR="00B83FD0" w:rsidRPr="00B83FD0" w:rsidTr="00BC080A">
        <w:tblPrEx>
          <w:tblLook w:val="04A0"/>
        </w:tblPrEx>
        <w:trPr>
          <w:trHeight w:val="72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/>
                <w:bCs/>
                <w:sz w:val="28"/>
                <w:szCs w:val="28"/>
              </w:rPr>
              <w:t>Централизованное и нецентрализованное питьевое водоснабжение, в том числе горячее водоснабжение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616F" w:rsidRPr="00B83FD0" w:rsidTr="00BC080A">
        <w:tblPrEx>
          <w:tblLook w:val="04A0"/>
        </w:tblPrEx>
        <w:trPr>
          <w:trHeight w:val="72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6F" w:rsidRPr="00B83FD0" w:rsidRDefault="0091616F" w:rsidP="0091616F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Общее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микробное число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 xml:space="preserve"> (ОМЧ) при 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Pr="00B83FD0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 w:rsidP="0091616F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Общее </w:t>
            </w:r>
            <w:r w:rsidR="0091616F">
              <w:rPr>
                <w:rFonts w:ascii="Times New Roman" w:hAnsi="Times New Roman"/>
                <w:sz w:val="28"/>
                <w:szCs w:val="28"/>
              </w:rPr>
              <w:t xml:space="preserve">микробное число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 xml:space="preserve"> (ОМЧ) при 37</w:t>
            </w:r>
            <w:proofErr w:type="gramStart"/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B83FD0" w:rsidRPr="00B83FD0" w:rsidTr="00BC080A">
        <w:tblPrEx>
          <w:tblLook w:val="04A0"/>
        </w:tblPrEx>
        <w:trPr>
          <w:trHeight w:val="3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Общие (обобщенные) колиформные бактерии (ОКБ)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647,05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споры сульфитредуцирующих клостридий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342,94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колифаги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608,23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Cs/>
                <w:sz w:val="28"/>
                <w:szCs w:val="28"/>
              </w:rPr>
              <w:t>на патогенную микрофлору: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рода Salmonella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957,63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>вида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Escherichia coli (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E.coli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355,88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lastRenderedPageBreak/>
              <w:t>энтерококки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711,76</w:t>
            </w:r>
          </w:p>
        </w:tc>
      </w:tr>
      <w:tr w:rsidR="0091616F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Pr="0091616F" w:rsidRDefault="009161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Бактерии рода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Shigella</w:t>
            </w:r>
            <w:proofErr w:type="spell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Pr="00B83FD0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957,63</w:t>
            </w:r>
          </w:p>
        </w:tc>
      </w:tr>
      <w:tr w:rsidR="0091616F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Default="0091616F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вида Pseudomonas aeruginosa (P.aeruginosa), Синегнойная палочка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342,94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/>
                <w:bCs/>
                <w:sz w:val="28"/>
                <w:szCs w:val="28"/>
              </w:rPr>
              <w:t>Вода открытых водоемов, сточная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Общие (обобщенные) колиформные бактерии (ОКБ)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666,46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энтерококки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517,64</w:t>
            </w:r>
          </w:p>
        </w:tc>
      </w:tr>
      <w:tr w:rsidR="00B83FD0" w:rsidRPr="00B83FD0" w:rsidTr="00BC080A">
        <w:tblPrEx>
          <w:tblLook w:val="04A0"/>
        </w:tblPrEx>
        <w:trPr>
          <w:trHeight w:val="72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вида Staphylococcus aureus (S. aureus), Золотистый стафилококк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388,23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колифаги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582,35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Cs/>
                <w:sz w:val="28"/>
                <w:szCs w:val="28"/>
              </w:rPr>
              <w:t>на патогенную микрофлору: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рода Salmonella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905,87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>вида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Vibrio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cholerae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(V. 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cholerae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841,17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>вида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Escherichia coli (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E.coli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355,88</w:t>
            </w:r>
          </w:p>
        </w:tc>
      </w:tr>
      <w:tr w:rsidR="0091616F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6F" w:rsidRPr="00B83FD0" w:rsidRDefault="0091616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Бактерии рода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Shigella</w:t>
            </w:r>
            <w:proofErr w:type="spell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Pr="00B83FD0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905,87</w:t>
            </w:r>
          </w:p>
        </w:tc>
      </w:tr>
      <w:tr w:rsidR="0091616F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6F" w:rsidRDefault="0091616F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вида Pseudomonas aeruginosa (P.aeruginosa), Синегнойная палочка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342,94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/>
                <w:bCs/>
                <w:sz w:val="28"/>
                <w:szCs w:val="28"/>
              </w:rPr>
              <w:t>Вода плавательных бассейнов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FD0" w:rsidRPr="00B83FD0" w:rsidTr="00BC080A">
        <w:tblPrEx>
          <w:tblLook w:val="04A0"/>
        </w:tblPrEx>
        <w:trPr>
          <w:trHeight w:val="33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91616F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Общее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микробное число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 xml:space="preserve"> (ОМЧ) при </w:t>
            </w:r>
            <w:r>
              <w:rPr>
                <w:rFonts w:ascii="Times New Roman" w:hAnsi="Times New Roman"/>
                <w:sz w:val="28"/>
                <w:szCs w:val="28"/>
              </w:rPr>
              <w:t>22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91616F" w:rsidRPr="00B83FD0" w:rsidTr="00BC080A">
        <w:tblPrEx>
          <w:tblLook w:val="04A0"/>
        </w:tblPrEx>
        <w:trPr>
          <w:trHeight w:val="33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6F" w:rsidRPr="00B83FD0" w:rsidRDefault="0091616F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Общее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микробное число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 xml:space="preserve"> (ОМЧ) при 37</w:t>
            </w:r>
            <w:proofErr w:type="gramStart"/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Pr="00B83FD0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91616F" w:rsidRPr="00B83FD0" w:rsidTr="00BC080A">
        <w:tblPrEx>
          <w:tblLook w:val="04A0"/>
        </w:tblPrEx>
        <w:trPr>
          <w:trHeight w:val="33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1616F" w:rsidRPr="00B83FD0" w:rsidRDefault="0091616F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Общие (обобщенные) колиформные бактерии (ОКБ)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1616F" w:rsidRPr="00B83FD0" w:rsidRDefault="0091616F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427,05</w:t>
            </w:r>
          </w:p>
        </w:tc>
      </w:tr>
      <w:tr w:rsidR="00B83FD0" w:rsidRPr="00B83FD0" w:rsidTr="00BC080A">
        <w:tblPrEx>
          <w:tblLook w:val="04A0"/>
        </w:tblPrEx>
        <w:trPr>
          <w:trHeight w:val="72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вида Staphylococcus aureus (S. aureus), Золотистый стафилококк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401,17</w:t>
            </w:r>
          </w:p>
        </w:tc>
      </w:tr>
      <w:tr w:rsidR="00B83FD0" w:rsidRPr="00B83FD0" w:rsidTr="00BC080A">
        <w:tblPrEx>
          <w:tblLook w:val="04A0"/>
        </w:tblPrEx>
        <w:trPr>
          <w:trHeight w:val="72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вида Pseudomonas aeruginosa (P.aeruginosa), Синегнойная палочка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342,94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Колифаги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608,23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Cs/>
                <w:sz w:val="28"/>
                <w:szCs w:val="28"/>
              </w:rPr>
              <w:t>на патогенную микрофлору: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рода Salmonella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957,63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>вида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Escherichia coli (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E.coli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355,88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энтерококки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711,76</w:t>
            </w:r>
          </w:p>
        </w:tc>
      </w:tr>
      <w:tr w:rsidR="00646936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36" w:rsidRPr="00B83FD0" w:rsidRDefault="006469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Бактерии рода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en-US"/>
              </w:rPr>
              <w:t>Shigella</w:t>
            </w:r>
            <w:proofErr w:type="spell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36" w:rsidRPr="00B83FD0" w:rsidRDefault="00646936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957,63</w:t>
            </w:r>
          </w:p>
        </w:tc>
      </w:tr>
      <w:tr w:rsidR="00B83FD0" w:rsidRPr="00B83FD0" w:rsidTr="00BC080A">
        <w:tblPrEx>
          <w:tblLook w:val="04A0"/>
        </w:tblPrEx>
        <w:trPr>
          <w:trHeight w:val="36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/>
                <w:bCs/>
                <w:sz w:val="28"/>
                <w:szCs w:val="28"/>
              </w:rPr>
              <w:t>Вода, расфасованная в емкости (бутылированная вода</w:t>
            </w:r>
            <w:proofErr w:type="gramStart"/>
            <w:r w:rsidR="00646936">
              <w:rPr>
                <w:rFonts w:ascii="Times New Roman" w:hAnsi="Times New Roman"/>
                <w:b/>
                <w:bCs/>
                <w:sz w:val="28"/>
                <w:szCs w:val="28"/>
              </w:rPr>
              <w:t>,о</w:t>
            </w:r>
            <w:proofErr w:type="gramEnd"/>
            <w:r w:rsidR="00646936">
              <w:rPr>
                <w:rFonts w:ascii="Times New Roman" w:hAnsi="Times New Roman"/>
                <w:b/>
                <w:bCs/>
                <w:sz w:val="28"/>
                <w:szCs w:val="28"/>
              </w:rPr>
              <w:t>бработанная вода</w:t>
            </w:r>
            <w:r w:rsidRPr="00B83FD0">
              <w:rPr>
                <w:rFonts w:ascii="Times New Roman" w:hAnsi="Times New Roman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Общее число микроорганизмов (ОМЧ) при 22</w:t>
            </w:r>
            <w:proofErr w:type="gramStart"/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Общее число микроорганизмов (ОМЧ) при 37</w:t>
            </w:r>
            <w:proofErr w:type="gramStart"/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B83FD0" w:rsidRPr="00B83FD0" w:rsidTr="00BC080A">
        <w:tblPrEx>
          <w:tblLook w:val="04A0"/>
        </w:tblPrEx>
        <w:trPr>
          <w:trHeight w:val="33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группы кишечной палочки (БГКП)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323,53</w:t>
            </w:r>
          </w:p>
        </w:tc>
      </w:tr>
      <w:tr w:rsidR="00B83FD0" w:rsidRPr="00B83FD0" w:rsidTr="00BC080A">
        <w:tblPrEx>
          <w:tblLook w:val="04A0"/>
        </w:tblPrEx>
        <w:trPr>
          <w:trHeight w:val="63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вида Pseudomonas aeruginosa (P.aeruginosa), Синегнойная палочка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342,94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Колифаги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957,63</w:t>
            </w:r>
          </w:p>
        </w:tc>
      </w:tr>
      <w:tr w:rsidR="00724F62" w:rsidRPr="00724F62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62" w:rsidRPr="00724F62" w:rsidRDefault="00724F62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>вида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Escherichia coli (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E.coli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62" w:rsidRPr="00724F62" w:rsidRDefault="00724F62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355,88</w:t>
            </w:r>
          </w:p>
        </w:tc>
      </w:tr>
      <w:tr w:rsidR="00646936" w:rsidRPr="00724F62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36" w:rsidRPr="00B83FD0" w:rsidRDefault="006469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Энтерококки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фекальные стрептококки)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36" w:rsidRDefault="00646936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711,76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B83FD0">
              <w:rPr>
                <w:rFonts w:ascii="Times New Roman" w:hAnsi="Times New Roman"/>
                <w:b/>
                <w:bCs/>
                <w:sz w:val="28"/>
                <w:szCs w:val="28"/>
              </w:rPr>
              <w:t>Минеральная вода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83FD0" w:rsidRPr="00B83FD0" w:rsidTr="00BC080A">
        <w:tblPrEx>
          <w:tblLook w:val="04A0"/>
        </w:tblPrEx>
        <w:trPr>
          <w:trHeight w:val="6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Общее количество мезофильных аэробных и факультативно-анаэробных бактерий (КМАФАнМ)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362,35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рода Salmonella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957,63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Общие колифирмаенные бактерии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647,05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БГКП (колиформы), фекалийные колиформы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323,53</w:t>
            </w:r>
          </w:p>
        </w:tc>
      </w:tr>
      <w:tr w:rsidR="00B83FD0" w:rsidRPr="00B83FD0" w:rsidTr="00BC080A">
        <w:tblPrEx>
          <w:tblLook w:val="04A0"/>
        </w:tblPrEx>
        <w:trPr>
          <w:trHeight w:val="63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Бактерии вида Pseudomonas aeruginosa (P.aeruginosa), Синегнойная палочка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342,94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lastRenderedPageBreak/>
              <w:t>Бактерии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>вида</w:t>
            </w:r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Escherichia coli (</w:t>
            </w:r>
            <w:proofErr w:type="spellStart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E.coli</w:t>
            </w:r>
            <w:proofErr w:type="spellEnd"/>
            <w:r w:rsidRPr="00B83FD0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355,88</w:t>
            </w:r>
          </w:p>
        </w:tc>
      </w:tr>
      <w:tr w:rsidR="00B83FD0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83FD0" w:rsidRPr="00B83FD0" w:rsidRDefault="00B83FD0" w:rsidP="00646936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 xml:space="preserve">Общее </w:t>
            </w:r>
            <w:r w:rsidR="00646936">
              <w:rPr>
                <w:rFonts w:ascii="Times New Roman" w:hAnsi="Times New Roman"/>
                <w:sz w:val="28"/>
                <w:szCs w:val="28"/>
              </w:rPr>
              <w:t>микробное число</w:t>
            </w:r>
            <w:r w:rsidRPr="00B83FD0">
              <w:rPr>
                <w:rFonts w:ascii="Times New Roman" w:hAnsi="Times New Roman"/>
                <w:sz w:val="28"/>
                <w:szCs w:val="28"/>
              </w:rPr>
              <w:t>(ОМЧ) при 37</w:t>
            </w:r>
            <w:proofErr w:type="gramStart"/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FD0" w:rsidRPr="00B83FD0" w:rsidRDefault="00B83FD0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646936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36" w:rsidRPr="00B83FD0" w:rsidRDefault="00646936" w:rsidP="00646936">
            <w:pPr>
              <w:rPr>
                <w:rFonts w:ascii="Times New Roman" w:hAnsi="Times New Roman"/>
                <w:sz w:val="28"/>
                <w:szCs w:val="28"/>
              </w:rPr>
            </w:pPr>
            <w:r w:rsidRPr="00B83FD0">
              <w:rPr>
                <w:rFonts w:ascii="Times New Roman" w:hAnsi="Times New Roman"/>
                <w:sz w:val="28"/>
                <w:szCs w:val="28"/>
              </w:rPr>
              <w:t>Общее число микроорганизмов (ОМЧ) при 22</w:t>
            </w:r>
            <w:proofErr w:type="gramStart"/>
            <w:r w:rsidRPr="00B83FD0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36" w:rsidRPr="00B83FD0" w:rsidRDefault="00646936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129,41</w:t>
            </w:r>
          </w:p>
        </w:tc>
      </w:tr>
      <w:tr w:rsidR="00646936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46936" w:rsidRPr="00B83FD0" w:rsidRDefault="00646936" w:rsidP="00646936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Энтерококки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 xml:space="preserve">( 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фекальные стрептококки)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936" w:rsidRDefault="00646936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711,76</w:t>
            </w:r>
          </w:p>
        </w:tc>
      </w:tr>
      <w:tr w:rsidR="00724F62" w:rsidRPr="00B83FD0" w:rsidTr="00724F62">
        <w:tblPrEx>
          <w:tblLook w:val="04A0"/>
        </w:tblPrEx>
        <w:trPr>
          <w:trHeight w:val="315"/>
        </w:trPr>
        <w:tc>
          <w:tcPr>
            <w:tcW w:w="1009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62" w:rsidRPr="00724F62" w:rsidRDefault="00724F62" w:rsidP="00B83FD0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24F62">
              <w:rPr>
                <w:rFonts w:ascii="Times New Roman" w:hAnsi="Times New Roman"/>
                <w:b/>
                <w:sz w:val="28"/>
                <w:szCs w:val="28"/>
              </w:rPr>
              <w:t>Санитарно-паразитологические исследования</w:t>
            </w:r>
          </w:p>
        </w:tc>
      </w:tr>
      <w:tr w:rsidR="00724F62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62" w:rsidRPr="00B83FD0" w:rsidRDefault="00724F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питьевая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,в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ода бассейна-</w:t>
            </w:r>
            <w:r w:rsidR="00646936">
              <w:rPr>
                <w:rFonts w:ascii="Times New Roman" w:hAnsi="Times New Roman"/>
                <w:sz w:val="28"/>
                <w:szCs w:val="28"/>
              </w:rPr>
              <w:t xml:space="preserve"> жизнеспособные </w:t>
            </w:r>
            <w:r>
              <w:rPr>
                <w:rFonts w:ascii="Times New Roman" w:hAnsi="Times New Roman"/>
                <w:sz w:val="28"/>
                <w:szCs w:val="28"/>
              </w:rPr>
              <w:t>яйца</w:t>
            </w:r>
            <w:r w:rsidR="00646936">
              <w:rPr>
                <w:rFonts w:ascii="Times New Roman" w:hAnsi="Times New Roman"/>
                <w:sz w:val="28"/>
                <w:szCs w:val="28"/>
              </w:rPr>
              <w:t xml:space="preserve"> и личинки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гельминтов,цисты лямблий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62" w:rsidRPr="00B83FD0" w:rsidRDefault="00724F62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F62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62" w:rsidRPr="00B83FD0" w:rsidRDefault="00724F62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вакуумной фильтрацие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й(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объем пробы 50 литров)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62" w:rsidRPr="00B83FD0" w:rsidRDefault="00724F62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1436,45</w:t>
            </w:r>
          </w:p>
        </w:tc>
      </w:tr>
      <w:tr w:rsidR="00724F62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62" w:rsidRPr="00B83FD0" w:rsidRDefault="0055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Без фильтрации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62" w:rsidRPr="00B83FD0" w:rsidRDefault="00552E63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1061,16</w:t>
            </w:r>
          </w:p>
        </w:tc>
      </w:tr>
      <w:tr w:rsidR="00724F62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24F62" w:rsidRPr="00B83FD0" w:rsidRDefault="0055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Вода поверхностных водоёмо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в-</w:t>
            </w:r>
            <w:proofErr w:type="gramEnd"/>
            <w:r w:rsidR="00646936">
              <w:rPr>
                <w:rFonts w:ascii="Times New Roman" w:hAnsi="Times New Roman"/>
                <w:sz w:val="28"/>
                <w:szCs w:val="28"/>
              </w:rPr>
              <w:t xml:space="preserve"> жизнеспособные </w:t>
            </w:r>
            <w:r>
              <w:rPr>
                <w:rFonts w:ascii="Times New Roman" w:hAnsi="Times New Roman"/>
                <w:sz w:val="28"/>
                <w:szCs w:val="28"/>
              </w:rPr>
              <w:t>яйца</w:t>
            </w:r>
            <w:r w:rsidR="00646936">
              <w:rPr>
                <w:rFonts w:ascii="Times New Roman" w:hAnsi="Times New Roman"/>
                <w:sz w:val="28"/>
                <w:szCs w:val="28"/>
              </w:rPr>
              <w:t xml:space="preserve"> и личинки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гельминтов,</w:t>
            </w:r>
            <w:r w:rsidR="00646936">
              <w:rPr>
                <w:rFonts w:ascii="Times New Roman" w:hAnsi="Times New Roman"/>
                <w:sz w:val="28"/>
                <w:szCs w:val="28"/>
              </w:rPr>
              <w:t xml:space="preserve">жизнеспособные </w:t>
            </w:r>
            <w:r>
              <w:rPr>
                <w:rFonts w:ascii="Times New Roman" w:hAnsi="Times New Roman"/>
                <w:sz w:val="28"/>
                <w:szCs w:val="28"/>
              </w:rPr>
              <w:t>цисты патогенных кишечных простейших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24F62" w:rsidRPr="00B83FD0" w:rsidRDefault="00552E63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1928,21</w:t>
            </w:r>
          </w:p>
        </w:tc>
      </w:tr>
      <w:tr w:rsidR="00552E63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63" w:rsidRDefault="0055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Воды сточные очищенные-</w:t>
            </w:r>
            <w:r w:rsidR="00646936">
              <w:rPr>
                <w:rFonts w:ascii="Times New Roman" w:hAnsi="Times New Roman"/>
                <w:sz w:val="28"/>
                <w:szCs w:val="28"/>
              </w:rPr>
              <w:t xml:space="preserve">жизнеспособные </w:t>
            </w:r>
            <w:r>
              <w:rPr>
                <w:rFonts w:ascii="Times New Roman" w:hAnsi="Times New Roman"/>
                <w:sz w:val="28"/>
                <w:szCs w:val="28"/>
              </w:rPr>
              <w:t>яйца гельминтов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,ц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исты патогенных кишечных простейших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E63" w:rsidRDefault="00552E63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1928,21</w:t>
            </w:r>
          </w:p>
        </w:tc>
      </w:tr>
      <w:tr w:rsidR="00552E63" w:rsidRPr="00B83FD0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52E63" w:rsidRPr="00B83FD0" w:rsidRDefault="00552E63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Цисты лямблии в воде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52E63" w:rsidRPr="00B83FD0" w:rsidRDefault="00552E63" w:rsidP="00B83FD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1371,75</w:t>
            </w:r>
          </w:p>
        </w:tc>
      </w:tr>
      <w:tr w:rsidR="00BC080A" w:rsidRPr="00BC080A" w:rsidTr="00BC080A">
        <w:tblPrEx>
          <w:tblLook w:val="04A0"/>
        </w:tblPrEx>
        <w:trPr>
          <w:trHeight w:val="1140"/>
        </w:trPr>
        <w:tc>
          <w:tcPr>
            <w:tcW w:w="5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Исследования воды питьевой, воды питьевой централизованного водоснабжения, воды питьевой нецентрализованного водоснабжения</w:t>
            </w:r>
          </w:p>
        </w:tc>
        <w:tc>
          <w:tcPr>
            <w:tcW w:w="4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C080A" w:rsidRPr="00B83FD0" w:rsidRDefault="00BC080A" w:rsidP="00BC080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83FD0">
              <w:rPr>
                <w:rFonts w:ascii="Times New Roman" w:hAnsi="Times New Roman"/>
                <w:b/>
                <w:sz w:val="28"/>
                <w:szCs w:val="28"/>
              </w:rPr>
              <w:t>Цена без НДС, руб</w:t>
            </w:r>
          </w:p>
          <w:p w:rsidR="00BC080A" w:rsidRPr="00BC080A" w:rsidRDefault="00BC080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Органолептические показатели</w:t>
            </w:r>
          </w:p>
        </w:tc>
        <w:tc>
          <w:tcPr>
            <w:tcW w:w="4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 </w:t>
            </w: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Интенсивность запаха при 20 </w:t>
            </w:r>
            <w:r w:rsidRPr="00BC080A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BC080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149,60</w:t>
            </w: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Интенсивность запаха при 60 </w:t>
            </w:r>
            <w:r w:rsidRPr="00BC080A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BC080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Интенсивность вкуса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Интенсивность привкуса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Цветность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116,30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Мутность (по формазину)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365,60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Физико-химические показатели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Ионы аммония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аммиака в пересчете на азот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Алюминий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863,00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Бор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(БПК5)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1133,30</w:t>
            </w: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 полное)*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1243,90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Взвешенные вещества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703,10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Водородный показатель (рН)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Гидрокарбонат-ион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Железо (Fe) общее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536,10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Жесткость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Нефтепродукты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1149,60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Нитриты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413,40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Нитраты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Окисляемость перманганатная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590,60</w:t>
            </w:r>
          </w:p>
        </w:tc>
      </w:tr>
      <w:tr w:rsidR="00BC080A" w:rsidRPr="00BC080A" w:rsidTr="00BC080A">
        <w:tblPrEx>
          <w:tblLook w:val="04A0"/>
        </w:tblPrEx>
        <w:trPr>
          <w:trHeight w:val="36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Поверхностно-активные вещества (ПАВ) анионоактивные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814,00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Сульфаты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636,80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Сухой остаток (общая минерализация)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общих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928,10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летучих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974,50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Фенольный индекс*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974,50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Фосфаты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706,90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Полифосфаты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706,90</w:t>
            </w:r>
          </w:p>
        </w:tc>
      </w:tr>
      <w:tr w:rsidR="00BC080A" w:rsidRPr="00BC080A" w:rsidTr="00552E63">
        <w:tblPrEx>
          <w:tblLook w:val="04A0"/>
        </w:tblPrEx>
        <w:trPr>
          <w:trHeight w:val="59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Фториды (фторид-ион)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710,10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Хлориды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Свободный остаточный хлор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265,40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Химическое потребление кислорода (ХПК)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753,00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 свободная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226,70</w:t>
            </w:r>
          </w:p>
        </w:tc>
      </w:tr>
      <w:tr w:rsidR="00BC080A" w:rsidRPr="00BC080A" w:rsidTr="00BC080A">
        <w:tblPrEx>
          <w:tblLook w:val="04A0"/>
        </w:tblPrEx>
        <w:trPr>
          <w:trHeight w:val="79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Определение металлов методом атомно-абсорбционной спектрометрии (цена за один показатель)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9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080A">
              <w:rPr>
                <w:rFonts w:ascii="Times New Roman" w:hAnsi="Times New Roman"/>
                <w:sz w:val="28"/>
                <w:szCs w:val="28"/>
              </w:rPr>
              <w:t>Барий (Ba), бериллий (Be), кадмий (Cd), марганец (Mn), медь (Cu), молибден (Mo), мышьяк (As), никель (Ni), свинец (Pb), селен (Se), хром (Cr), цинк (Zn)</w:t>
            </w:r>
            <w:r w:rsidR="008A4D9E">
              <w:rPr>
                <w:rFonts w:ascii="Times New Roman" w:hAnsi="Times New Roman"/>
                <w:sz w:val="28"/>
                <w:szCs w:val="28"/>
              </w:rPr>
              <w:t>,кобальт (Со)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1072,20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Ртуть (Hg)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843,80</w:t>
            </w:r>
          </w:p>
        </w:tc>
      </w:tr>
      <w:tr w:rsidR="00BC080A" w:rsidRPr="00BC080A" w:rsidTr="00BC080A">
        <w:tblPrEx>
          <w:tblLook w:val="04A0"/>
        </w:tblPrEx>
        <w:trPr>
          <w:trHeight w:val="73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Исследования питьевой подземной воды, природной подземной вод</w:t>
            </w:r>
            <w:proofErr w:type="gramStart"/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ы(</w:t>
            </w:r>
            <w:proofErr w:type="gramEnd"/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арт.скважины)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Органолептические показатели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Интенсивность запаха при 20 </w:t>
            </w:r>
            <w:r w:rsidRPr="00BC080A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BC080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149,60</w:t>
            </w: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Интенсивность запаха при 60 </w:t>
            </w:r>
            <w:r w:rsidRPr="00BC080A">
              <w:rPr>
                <w:rFonts w:ascii="Times New Roman" w:hAnsi="Times New Roman"/>
                <w:sz w:val="28"/>
                <w:szCs w:val="28"/>
                <w:vertAlign w:val="superscript"/>
              </w:rPr>
              <w:t>о</w:t>
            </w:r>
            <w:r w:rsidRPr="00BC080A">
              <w:rPr>
                <w:rFonts w:ascii="Times New Roman" w:hAnsi="Times New Roman"/>
                <w:sz w:val="28"/>
                <w:szCs w:val="28"/>
              </w:rPr>
              <w:t>С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Интенсивность вкуса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Интенсивность привкуса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Цветность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116,30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Мутность (по формазину)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365,60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Физико-химические показатели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Ионы аммония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аммиака в пересчете на азот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Алюминий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863,00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Бор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(БПК5)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1133,30</w:t>
            </w: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 полное)*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1243,90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Взвешенные вещества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703,10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Водородный показатель (рН)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Гидрокарбонат-ион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Железо (Fe) общее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536,10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Жесткость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Нефтепродукты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1149,60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Нитриты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413,40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Нитраты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552E63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Окисляемость перманганатная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590,60</w:t>
            </w:r>
          </w:p>
        </w:tc>
      </w:tr>
      <w:tr w:rsidR="00BC080A" w:rsidRPr="00BC080A" w:rsidTr="00BC080A">
        <w:tblPrEx>
          <w:tblLook w:val="04A0"/>
        </w:tblPrEx>
        <w:trPr>
          <w:trHeight w:val="3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Поверхностно-активные вещества (ПАВ) анионоактивные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814,00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растворенного кислорода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Сульфаты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537,00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Сухой остаток (общая минерализация)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общих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928,10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летучих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974,50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Фенольный индекс*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974,50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Фосфаты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706,90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Полифосфаты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706,90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Фториды (фторид-ион)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710,10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Хлориды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Химическое потребление кислорода (ХПК)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753,00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 свободная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226,70</w:t>
            </w:r>
          </w:p>
        </w:tc>
      </w:tr>
      <w:tr w:rsidR="00BC080A" w:rsidRPr="00BC080A" w:rsidTr="00BC080A">
        <w:tblPrEx>
          <w:tblLook w:val="04A0"/>
        </w:tblPrEx>
        <w:trPr>
          <w:trHeight w:val="76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Определение металлов методом атомно-абсорбционной спектрометрии (цена за один показатель)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9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080A">
              <w:rPr>
                <w:rFonts w:ascii="Times New Roman" w:hAnsi="Times New Roman"/>
                <w:sz w:val="28"/>
                <w:szCs w:val="28"/>
              </w:rPr>
              <w:t>Барий (Ba), бериллий (Be), кадмий (Cd), марганец (Mn), медь (Cu), молибден (Mo), мышьяк (As), никель (Ni), свинец (Pb), селен (Se), хром (Cr), цинк (Zn)</w:t>
            </w:r>
            <w:r w:rsidR="008A4D9E">
              <w:rPr>
                <w:rFonts w:ascii="Times New Roman" w:hAnsi="Times New Roman"/>
                <w:sz w:val="28"/>
                <w:szCs w:val="28"/>
              </w:rPr>
              <w:t>,кобальт (Со)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1072,20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Ртуть (Hg)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843,80</w:t>
            </w:r>
          </w:p>
        </w:tc>
      </w:tr>
      <w:tr w:rsidR="00BC080A" w:rsidRPr="00BC080A" w:rsidTr="00BC080A">
        <w:tblPrEx>
          <w:tblLook w:val="04A0"/>
        </w:tblPrEx>
        <w:trPr>
          <w:trHeight w:val="57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Исследования природной поверхностной воды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Органолептические показатели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Интенсивность запаха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Цветность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116,30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Мутность*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365,60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Окраска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142,30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Плавающие примеси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142,30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Температура*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Физико-химические показатели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Ионы аммония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Массовая концентрация аммиака в пересчете на азот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284,80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Алюминий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863,00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Бор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516,80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(БПК5)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1133,30</w:t>
            </w: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 полное)*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1243,90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Взвешенные вещества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703,10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Водородный показатель (рН)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Гидрокарбонат-ион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238,10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Железо (Fe) общее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536,10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Жесткость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258,40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Кальций (Са)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288,00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Нефтепродукты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1149,60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Нитриты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413,40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Нитраты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738,20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Окисляемость перманганатная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590,60</w:t>
            </w:r>
          </w:p>
        </w:tc>
      </w:tr>
      <w:tr w:rsidR="00BC080A" w:rsidRPr="00BC080A" w:rsidTr="00BC080A">
        <w:tblPrEx>
          <w:tblLook w:val="04A0"/>
        </w:tblPrEx>
        <w:trPr>
          <w:trHeight w:val="3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Поверхностно-активные вещества (ПАВ) анионоактивные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814,00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растворенного кислорода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Сульфаты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636,80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Сухой остаток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общих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928,10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летучих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974,50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Фенольный индекс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974,50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Фосфаты (</w:t>
            </w:r>
            <w:proofErr w:type="gramStart"/>
            <w:r w:rsidRPr="00BC080A">
              <w:rPr>
                <w:rFonts w:ascii="Times New Roman" w:hAnsi="Times New Roman"/>
                <w:sz w:val="28"/>
                <w:szCs w:val="28"/>
              </w:rPr>
              <w:t>фосфат-ионы</w:t>
            </w:r>
            <w:proofErr w:type="gramEnd"/>
            <w:r w:rsidRPr="00BC080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706,90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Фториды*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710,10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Хлориды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395,50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Химическое потребление кислорода (ХПК)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753,00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 свободная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226,70</w:t>
            </w:r>
          </w:p>
        </w:tc>
      </w:tr>
      <w:tr w:rsidR="00BC080A" w:rsidRPr="00BC080A" w:rsidTr="00BC080A">
        <w:tblPrEx>
          <w:tblLook w:val="04A0"/>
        </w:tblPrEx>
        <w:trPr>
          <w:trHeight w:val="8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Определение металлов методом атомно-абсорбционной спектрометрии (цена за один показатель)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94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 w:rsidRPr="00BC080A">
              <w:rPr>
                <w:rFonts w:ascii="Times New Roman" w:hAnsi="Times New Roman"/>
                <w:sz w:val="28"/>
                <w:szCs w:val="28"/>
              </w:rPr>
              <w:t>Барий (Ba), бериллий (Be), кадмий (Cd), марганец (Mn), медь (Cu), молибден (Mo), мышьяк (As), никель (Ni), свинец (Pb), селен (Se), хром (Cr), цинк (Zn)</w:t>
            </w:r>
            <w:r w:rsidR="008A4D9E">
              <w:rPr>
                <w:rFonts w:ascii="Times New Roman" w:hAnsi="Times New Roman"/>
                <w:sz w:val="28"/>
                <w:szCs w:val="28"/>
              </w:rPr>
              <w:t>,Кобальт (Со)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1072,20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Ртуть (Hg)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843,80</w:t>
            </w:r>
          </w:p>
        </w:tc>
      </w:tr>
      <w:tr w:rsidR="00BC080A" w:rsidRPr="00BC080A" w:rsidTr="00BC080A">
        <w:tblPrEx>
          <w:tblLook w:val="04A0"/>
        </w:tblPrEx>
        <w:trPr>
          <w:trHeight w:val="55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Исследования сточных (очищенных сточных) вод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Органолептические показатели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Темпаратура*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216,00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Физико-химические показатели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Ионы аммония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аммиака в пересчете на азот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Алюминий*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993,10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(БПК5)*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1240,20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Биохимическое потребление кислорода (БПК полное)*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1363,90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Взвешенные вещества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790,90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Водородный показатель (рН)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241,80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Железо (Fe) общее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616,90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Нефтепродукты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1258,50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Нитриты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465,20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Нитраты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847,30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Окисляемость перманганатная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676,80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Поверхностно-активные вещества (ПАВ) анионоактивные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889,60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 xml:space="preserve">Сульфаты 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732,80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Сухой остаток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505,80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общих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1068,70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Массовая концентрация летучих фенолов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1068,70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Фосфаты (</w:t>
            </w:r>
            <w:proofErr w:type="gramStart"/>
            <w:r w:rsidRPr="00BC080A">
              <w:rPr>
                <w:rFonts w:ascii="Times New Roman" w:hAnsi="Times New Roman"/>
                <w:sz w:val="28"/>
                <w:szCs w:val="28"/>
              </w:rPr>
              <w:t>фосфат-ионы</w:t>
            </w:r>
            <w:proofErr w:type="gramEnd"/>
            <w:r w:rsidRPr="00BC080A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814,00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Хлориды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428,90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Химическое потребление кислорода (ХПК)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841,70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260,10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Щелочность свободная 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260,10</w:t>
            </w:r>
          </w:p>
        </w:tc>
      </w:tr>
      <w:tr w:rsidR="00BC080A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Кальций (Са)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C54551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317,50</w:t>
            </w:r>
          </w:p>
        </w:tc>
      </w:tr>
      <w:tr w:rsidR="00C54551" w:rsidRPr="00BC080A" w:rsidTr="00BC080A">
        <w:tblPrEx>
          <w:tblLook w:val="04A0"/>
        </w:tblPrEx>
        <w:trPr>
          <w:trHeight w:val="37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54551" w:rsidRPr="00BC080A" w:rsidRDefault="00C54551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Фенольный индекс</w:t>
            </w:r>
            <w:r w:rsidR="00AE79B0">
              <w:rPr>
                <w:rFonts w:ascii="Times New Roman" w:hAnsi="Times New Roman"/>
                <w:sz w:val="28"/>
                <w:szCs w:val="28"/>
              </w:rPr>
              <w:t>*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4551" w:rsidRDefault="00AE79B0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974,50</w:t>
            </w:r>
          </w:p>
        </w:tc>
      </w:tr>
      <w:tr w:rsidR="00BC080A" w:rsidRPr="00BC080A" w:rsidTr="00BC080A">
        <w:tblPrEx>
          <w:tblLook w:val="04A0"/>
        </w:tblPrEx>
        <w:trPr>
          <w:trHeight w:val="52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Исследования дистиллированной воды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Вода дистиллированная  - ГОСТ 58144</w:t>
            </w:r>
          </w:p>
        </w:tc>
        <w:tc>
          <w:tcPr>
            <w:tcW w:w="4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Удельная электрическая проводимость при 20</w:t>
            </w:r>
            <w:proofErr w:type="gramStart"/>
            <w:r w:rsidRPr="00BC080A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AE79B0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Удельная электрическая проводимость при 25</w:t>
            </w:r>
            <w:proofErr w:type="gramStart"/>
            <w:r w:rsidRPr="00BC080A">
              <w:rPr>
                <w:rFonts w:ascii="Times New Roman" w:hAnsi="Times New Roman"/>
                <w:sz w:val="28"/>
                <w:szCs w:val="28"/>
              </w:rPr>
              <w:t xml:space="preserve"> °С</w:t>
            </w:r>
            <w:proofErr w:type="gramEnd"/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AE79B0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360,40</w:t>
            </w: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lastRenderedPageBreak/>
              <w:t>Водородный показатель (рН)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AE79B0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161,70</w:t>
            </w:r>
          </w:p>
        </w:tc>
      </w:tr>
      <w:tr w:rsidR="00BC080A" w:rsidRPr="00BC080A" w:rsidTr="00BC080A">
        <w:tblPrEx>
          <w:tblLook w:val="04A0"/>
        </w:tblPrEx>
        <w:trPr>
          <w:trHeight w:val="720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jc w:val="center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BC080A"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  <w:t>Вода систем централизованного водоснабжения, в том числе горячего водоснабжения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BC080A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C080A" w:rsidRPr="00BC080A" w:rsidTr="00BC080A">
        <w:tblPrEx>
          <w:tblLook w:val="04A0"/>
        </w:tblPrEx>
        <w:trPr>
          <w:trHeight w:val="315"/>
        </w:trPr>
        <w:tc>
          <w:tcPr>
            <w:tcW w:w="59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C080A" w:rsidRPr="00BC080A" w:rsidRDefault="00BC080A">
            <w:pPr>
              <w:rPr>
                <w:rFonts w:ascii="Times New Roman" w:hAnsi="Times New Roman"/>
                <w:sz w:val="28"/>
                <w:szCs w:val="28"/>
              </w:rPr>
            </w:pPr>
            <w:r w:rsidRPr="00BC080A">
              <w:rPr>
                <w:rFonts w:ascii="Times New Roman" w:hAnsi="Times New Roman"/>
                <w:sz w:val="28"/>
                <w:szCs w:val="28"/>
              </w:rPr>
              <w:t>Температура горячей воды</w:t>
            </w:r>
          </w:p>
        </w:tc>
        <w:tc>
          <w:tcPr>
            <w:tcW w:w="4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080A" w:rsidRPr="00BC080A" w:rsidRDefault="00AE79B0" w:rsidP="00BC08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352,50</w:t>
            </w:r>
          </w:p>
        </w:tc>
      </w:tr>
    </w:tbl>
    <w:p w:rsidR="0088435D" w:rsidRDefault="0088435D">
      <w:pPr>
        <w:rPr>
          <w:rFonts w:ascii="Times New Roman" w:hAnsi="Times New Roman"/>
          <w:sz w:val="28"/>
          <w:szCs w:val="28"/>
        </w:rPr>
      </w:pPr>
    </w:p>
    <w:p w:rsidR="00AE79B0" w:rsidRPr="004B4B6C" w:rsidRDefault="00AE79B0">
      <w:pPr>
        <w:rPr>
          <w:rFonts w:ascii="Times New Roman" w:hAnsi="Times New Roman"/>
          <w:sz w:val="28"/>
          <w:szCs w:val="28"/>
        </w:rPr>
      </w:pPr>
      <w:r w:rsidRPr="004B4B6C">
        <w:rPr>
          <w:rFonts w:ascii="Times New Roman" w:hAnsi="Times New Roman"/>
          <w:sz w:val="28"/>
          <w:szCs w:val="28"/>
        </w:rPr>
        <w:t xml:space="preserve">Показатель/показатель </w:t>
      </w:r>
      <w:proofErr w:type="gramStart"/>
      <w:r w:rsidRPr="004B4B6C">
        <w:rPr>
          <w:rFonts w:ascii="Times New Roman" w:hAnsi="Times New Roman"/>
          <w:sz w:val="28"/>
          <w:szCs w:val="28"/>
        </w:rPr>
        <w:t>–в</w:t>
      </w:r>
      <w:proofErr w:type="gramEnd"/>
      <w:r w:rsidRPr="004B4B6C">
        <w:rPr>
          <w:rFonts w:ascii="Times New Roman" w:hAnsi="Times New Roman"/>
          <w:sz w:val="28"/>
          <w:szCs w:val="28"/>
        </w:rPr>
        <w:t xml:space="preserve"> протоколе будет одна их перечисленных формулировок</w:t>
      </w:r>
    </w:p>
    <w:p w:rsidR="00EF3A9F" w:rsidRPr="004B4B6C" w:rsidRDefault="00BC080A">
      <w:pPr>
        <w:rPr>
          <w:rFonts w:ascii="Times New Roman" w:hAnsi="Times New Roman"/>
          <w:sz w:val="28"/>
          <w:szCs w:val="28"/>
        </w:rPr>
      </w:pPr>
      <w:r w:rsidRPr="004B4B6C">
        <w:rPr>
          <w:rFonts w:ascii="Times New Roman" w:hAnsi="Times New Roman"/>
          <w:sz w:val="28"/>
          <w:szCs w:val="28"/>
        </w:rPr>
        <w:t>* - исследования проводятся вне области аккредитации</w:t>
      </w:r>
    </w:p>
    <w:p w:rsidR="00AE79B0" w:rsidRPr="004B4B6C" w:rsidRDefault="00AE79B0" w:rsidP="00AE79B0">
      <w:pPr>
        <w:rPr>
          <w:rFonts w:ascii="Times New Roman" w:hAnsi="Times New Roman"/>
          <w:sz w:val="28"/>
          <w:szCs w:val="28"/>
        </w:rPr>
      </w:pPr>
      <w:r w:rsidRPr="004B4B6C">
        <w:rPr>
          <w:rFonts w:ascii="Times New Roman" w:hAnsi="Times New Roman"/>
          <w:sz w:val="28"/>
          <w:szCs w:val="28"/>
        </w:rPr>
        <w:t xml:space="preserve">При оказании услуг в срочном порядке, а так же за пределами рабочего времени Учреждения к ценам могут применяться повыщающие коэфициенты </w:t>
      </w:r>
      <w:proofErr w:type="gramStart"/>
      <w:r w:rsidRPr="004B4B6C">
        <w:rPr>
          <w:rFonts w:ascii="Times New Roman" w:hAnsi="Times New Roman"/>
          <w:sz w:val="28"/>
          <w:szCs w:val="28"/>
        </w:rPr>
        <w:t xml:space="preserve">( </w:t>
      </w:r>
      <w:proofErr w:type="gramEnd"/>
      <w:r w:rsidRPr="004B4B6C">
        <w:rPr>
          <w:rFonts w:ascii="Times New Roman" w:hAnsi="Times New Roman"/>
          <w:sz w:val="28"/>
          <w:szCs w:val="28"/>
        </w:rPr>
        <w:t>до2 )</w:t>
      </w:r>
    </w:p>
    <w:p w:rsidR="00AE79B0" w:rsidRPr="00BC080A" w:rsidRDefault="00AE79B0">
      <w:pPr>
        <w:rPr>
          <w:rFonts w:ascii="Times New Roman" w:hAnsi="Times New Roman"/>
          <w:sz w:val="28"/>
          <w:szCs w:val="28"/>
        </w:rPr>
      </w:pPr>
    </w:p>
    <w:sectPr w:rsidR="00AE79B0" w:rsidRPr="00BC080A" w:rsidSect="00E30C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947394"/>
    <w:rsid w:val="00002207"/>
    <w:rsid w:val="000218D8"/>
    <w:rsid w:val="00035415"/>
    <w:rsid w:val="00047786"/>
    <w:rsid w:val="000610B3"/>
    <w:rsid w:val="00077C29"/>
    <w:rsid w:val="000E71AF"/>
    <w:rsid w:val="00121B6A"/>
    <w:rsid w:val="00126DDC"/>
    <w:rsid w:val="00144519"/>
    <w:rsid w:val="00186E31"/>
    <w:rsid w:val="001F7385"/>
    <w:rsid w:val="00246BC9"/>
    <w:rsid w:val="002C6A53"/>
    <w:rsid w:val="002F5B82"/>
    <w:rsid w:val="0030200D"/>
    <w:rsid w:val="00313C34"/>
    <w:rsid w:val="003421C9"/>
    <w:rsid w:val="003A0343"/>
    <w:rsid w:val="003A679D"/>
    <w:rsid w:val="003D22CD"/>
    <w:rsid w:val="00460860"/>
    <w:rsid w:val="004B4B6C"/>
    <w:rsid w:val="004D7EB5"/>
    <w:rsid w:val="00535250"/>
    <w:rsid w:val="00543298"/>
    <w:rsid w:val="00552E63"/>
    <w:rsid w:val="00560E82"/>
    <w:rsid w:val="00564D78"/>
    <w:rsid w:val="00580048"/>
    <w:rsid w:val="005803FD"/>
    <w:rsid w:val="005E0340"/>
    <w:rsid w:val="006177B6"/>
    <w:rsid w:val="0062054C"/>
    <w:rsid w:val="00646936"/>
    <w:rsid w:val="006A56DD"/>
    <w:rsid w:val="006B4DFA"/>
    <w:rsid w:val="006E0C4B"/>
    <w:rsid w:val="00724F62"/>
    <w:rsid w:val="00746E31"/>
    <w:rsid w:val="00762C5A"/>
    <w:rsid w:val="007C59B8"/>
    <w:rsid w:val="00830171"/>
    <w:rsid w:val="0088435D"/>
    <w:rsid w:val="008A284D"/>
    <w:rsid w:val="008A4D9E"/>
    <w:rsid w:val="00910B09"/>
    <w:rsid w:val="0091616F"/>
    <w:rsid w:val="00925890"/>
    <w:rsid w:val="00947298"/>
    <w:rsid w:val="00947394"/>
    <w:rsid w:val="00992A52"/>
    <w:rsid w:val="009A6562"/>
    <w:rsid w:val="009A71E4"/>
    <w:rsid w:val="009B6C2E"/>
    <w:rsid w:val="009F0D18"/>
    <w:rsid w:val="00A00BF5"/>
    <w:rsid w:val="00A020FC"/>
    <w:rsid w:val="00A4725B"/>
    <w:rsid w:val="00A67771"/>
    <w:rsid w:val="00A804C6"/>
    <w:rsid w:val="00AC412C"/>
    <w:rsid w:val="00AD12BB"/>
    <w:rsid w:val="00AE79B0"/>
    <w:rsid w:val="00B1110E"/>
    <w:rsid w:val="00B44AAB"/>
    <w:rsid w:val="00B772D3"/>
    <w:rsid w:val="00B83FD0"/>
    <w:rsid w:val="00BB39FC"/>
    <w:rsid w:val="00BC080A"/>
    <w:rsid w:val="00BD58E1"/>
    <w:rsid w:val="00BD7146"/>
    <w:rsid w:val="00C02A1F"/>
    <w:rsid w:val="00C0626D"/>
    <w:rsid w:val="00C27F31"/>
    <w:rsid w:val="00C336BF"/>
    <w:rsid w:val="00C54551"/>
    <w:rsid w:val="00C54650"/>
    <w:rsid w:val="00C76E1E"/>
    <w:rsid w:val="00CD5407"/>
    <w:rsid w:val="00CF2538"/>
    <w:rsid w:val="00D60235"/>
    <w:rsid w:val="00D82AEA"/>
    <w:rsid w:val="00DB37F2"/>
    <w:rsid w:val="00E30C3B"/>
    <w:rsid w:val="00EF3A9F"/>
    <w:rsid w:val="00F02F98"/>
    <w:rsid w:val="00F12024"/>
    <w:rsid w:val="00F451BE"/>
    <w:rsid w:val="00F90148"/>
    <w:rsid w:val="00F95C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739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64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5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56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1445</Words>
  <Characters>8241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</Company>
  <LinksUpToDate>false</LinksUpToDate>
  <CharactersWithSpaces>9667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DO1</dc:creator>
  <cp:lastModifiedBy>oold5</cp:lastModifiedBy>
  <cp:revision>9</cp:revision>
  <dcterms:created xsi:type="dcterms:W3CDTF">2024-11-11T07:53:00Z</dcterms:created>
  <dcterms:modified xsi:type="dcterms:W3CDTF">2024-12-18T08:18:00Z</dcterms:modified>
</cp:coreProperties>
</file>